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8C" w:rsidRDefault="00640195">
      <w:pPr>
        <w:jc w:val="center"/>
        <w:rPr>
          <w:rFonts w:ascii="Arial" w:hAnsi="Arial" w:cs="Arial"/>
          <w:b/>
          <w:color w:val="4F81BD"/>
          <w:sz w:val="28"/>
          <w:szCs w:val="28"/>
        </w:rPr>
      </w:pPr>
      <w:bookmarkStart w:id="0" w:name="_GoBack"/>
      <w:bookmarkEnd w:id="0"/>
      <w:r>
        <w:rPr>
          <w:noProof/>
          <w:lang w:eastAsia="en-US"/>
        </w:rPr>
        <w:drawing>
          <wp:inline distT="0" distB="0" distL="0" distR="0">
            <wp:extent cx="12477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162050"/>
                    </a:xfrm>
                    <a:prstGeom prst="rect">
                      <a:avLst/>
                    </a:prstGeom>
                    <a:solidFill>
                      <a:srgbClr val="FFFFFF"/>
                    </a:solidFill>
                    <a:ln>
                      <a:noFill/>
                    </a:ln>
                  </pic:spPr>
                </pic:pic>
              </a:graphicData>
            </a:graphic>
          </wp:inline>
        </w:drawing>
      </w:r>
    </w:p>
    <w:p w:rsidR="00547A8C" w:rsidRDefault="00547A8C">
      <w:pPr>
        <w:jc w:val="center"/>
        <w:rPr>
          <w:rFonts w:ascii="Arial" w:hAnsi="Arial" w:cs="Arial"/>
          <w:b/>
          <w:color w:val="4F81BD"/>
          <w:sz w:val="28"/>
          <w:szCs w:val="28"/>
        </w:rPr>
      </w:pPr>
      <w:r>
        <w:rPr>
          <w:rFonts w:ascii="Arial" w:hAnsi="Arial" w:cs="Arial"/>
          <w:b/>
          <w:color w:val="4F81BD"/>
          <w:sz w:val="28"/>
          <w:szCs w:val="28"/>
        </w:rPr>
        <w:t>Accessibility Solutions &amp; Research Center</w:t>
      </w:r>
    </w:p>
    <w:p w:rsidR="00547A8C" w:rsidRDefault="00547A8C">
      <w:pPr>
        <w:jc w:val="center"/>
        <w:rPr>
          <w:rFonts w:ascii="Arial" w:hAnsi="Arial" w:cs="Arial"/>
          <w:b/>
          <w:color w:val="4F81BD"/>
          <w:sz w:val="28"/>
          <w:szCs w:val="28"/>
        </w:rPr>
      </w:pPr>
    </w:p>
    <w:p w:rsidR="00547A8C" w:rsidRDefault="00181377" w:rsidP="00181377">
      <w:pPr>
        <w:jc w:val="center"/>
        <w:rPr>
          <w:rFonts w:ascii="Arial" w:hAnsi="Arial" w:cs="Arial"/>
          <w:b/>
          <w:sz w:val="28"/>
          <w:szCs w:val="28"/>
        </w:rPr>
      </w:pPr>
      <w:r>
        <w:rPr>
          <w:rFonts w:ascii="Arial" w:hAnsi="Arial" w:cs="Arial"/>
          <w:b/>
          <w:sz w:val="28"/>
          <w:szCs w:val="28"/>
        </w:rPr>
        <w:t>Assistive Technology Device Loan Agreement</w:t>
      </w:r>
    </w:p>
    <w:p w:rsidR="00181377" w:rsidRDefault="00181377" w:rsidP="00181377">
      <w:pPr>
        <w:jc w:val="center"/>
        <w:rPr>
          <w:rFonts w:ascii="Arial" w:hAnsi="Arial" w:cs="Arial"/>
          <w:b/>
          <w:sz w:val="28"/>
          <w:szCs w:val="28"/>
        </w:rPr>
      </w:pPr>
    </w:p>
    <w:p w:rsidR="00181377" w:rsidRPr="00547A8C" w:rsidRDefault="00181377" w:rsidP="00181377">
      <w:pPr>
        <w:rPr>
          <w:rFonts w:ascii="Arial" w:hAnsi="Arial" w:cs="Arial"/>
          <w:sz w:val="28"/>
          <w:szCs w:val="28"/>
        </w:rPr>
      </w:pPr>
      <w:r w:rsidRPr="00547A8C">
        <w:rPr>
          <w:rFonts w:ascii="Arial" w:hAnsi="Arial" w:cs="Arial"/>
          <w:sz w:val="28"/>
          <w:szCs w:val="28"/>
        </w:rPr>
        <w:t xml:space="preserve">This agreement is to document the loan of Assistive Technology Devices as listed to the signed individual below. The signee acknowledges their responsibility for the return of the devices in good working order at the end of the loan period. </w:t>
      </w:r>
    </w:p>
    <w:p w:rsidR="00181377" w:rsidRDefault="00181377" w:rsidP="00181377">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275"/>
        <w:gridCol w:w="2879"/>
      </w:tblGrid>
      <w:tr w:rsidR="000A27D9" w:rsidTr="000A27D9">
        <w:tc>
          <w:tcPr>
            <w:tcW w:w="3422" w:type="dxa"/>
            <w:shd w:val="clear" w:color="auto" w:fill="auto"/>
          </w:tcPr>
          <w:p w:rsidR="000A27D9" w:rsidRPr="00547A8C" w:rsidRDefault="000A27D9" w:rsidP="00181377">
            <w:pPr>
              <w:rPr>
                <w:b/>
              </w:rPr>
            </w:pPr>
            <w:r w:rsidRPr="00547A8C">
              <w:rPr>
                <w:b/>
              </w:rPr>
              <w:t>Item Description</w:t>
            </w:r>
          </w:p>
        </w:tc>
        <w:tc>
          <w:tcPr>
            <w:tcW w:w="3275" w:type="dxa"/>
            <w:shd w:val="clear" w:color="auto" w:fill="auto"/>
          </w:tcPr>
          <w:p w:rsidR="000A27D9" w:rsidRPr="00547A8C" w:rsidRDefault="000A27D9" w:rsidP="00181377">
            <w:pPr>
              <w:rPr>
                <w:b/>
              </w:rPr>
            </w:pPr>
            <w:r>
              <w:rPr>
                <w:b/>
              </w:rPr>
              <w:t>Item Inventory</w:t>
            </w:r>
            <w:r w:rsidRPr="00547A8C">
              <w:rPr>
                <w:b/>
              </w:rPr>
              <w:t xml:space="preserve"> Number</w:t>
            </w:r>
          </w:p>
        </w:tc>
        <w:tc>
          <w:tcPr>
            <w:tcW w:w="2879" w:type="dxa"/>
          </w:tcPr>
          <w:p w:rsidR="000A27D9" w:rsidRPr="00547A8C" w:rsidRDefault="000A27D9" w:rsidP="00181377">
            <w:pPr>
              <w:rPr>
                <w:b/>
              </w:rPr>
            </w:pPr>
            <w:r>
              <w:rPr>
                <w:b/>
              </w:rPr>
              <w:t>Return Date</w:t>
            </w:r>
          </w:p>
        </w:tc>
      </w:tr>
      <w:tr w:rsidR="000A27D9" w:rsidTr="000A27D9">
        <w:tc>
          <w:tcPr>
            <w:tcW w:w="3422" w:type="dxa"/>
            <w:shd w:val="clear" w:color="auto" w:fill="auto"/>
          </w:tcPr>
          <w:p w:rsidR="000A27D9" w:rsidRDefault="000A27D9" w:rsidP="00181377"/>
        </w:tc>
        <w:tc>
          <w:tcPr>
            <w:tcW w:w="3275" w:type="dxa"/>
            <w:shd w:val="clear" w:color="auto" w:fill="auto"/>
          </w:tcPr>
          <w:p w:rsidR="000A27D9" w:rsidRDefault="000A27D9" w:rsidP="00181377"/>
        </w:tc>
        <w:tc>
          <w:tcPr>
            <w:tcW w:w="2879" w:type="dxa"/>
          </w:tcPr>
          <w:p w:rsidR="000A27D9" w:rsidRDefault="000A27D9" w:rsidP="00181377"/>
        </w:tc>
      </w:tr>
      <w:tr w:rsidR="000A27D9" w:rsidTr="000A27D9">
        <w:tc>
          <w:tcPr>
            <w:tcW w:w="3422" w:type="dxa"/>
            <w:shd w:val="clear" w:color="auto" w:fill="auto"/>
          </w:tcPr>
          <w:p w:rsidR="000A27D9" w:rsidRDefault="000A27D9" w:rsidP="00181377"/>
        </w:tc>
        <w:tc>
          <w:tcPr>
            <w:tcW w:w="3275" w:type="dxa"/>
            <w:shd w:val="clear" w:color="auto" w:fill="auto"/>
          </w:tcPr>
          <w:p w:rsidR="000A27D9" w:rsidRDefault="000A27D9" w:rsidP="00181377"/>
        </w:tc>
        <w:tc>
          <w:tcPr>
            <w:tcW w:w="2879" w:type="dxa"/>
          </w:tcPr>
          <w:p w:rsidR="000A27D9" w:rsidRDefault="000A27D9" w:rsidP="00181377"/>
        </w:tc>
      </w:tr>
      <w:tr w:rsidR="000A27D9" w:rsidTr="000A27D9">
        <w:tc>
          <w:tcPr>
            <w:tcW w:w="3422" w:type="dxa"/>
            <w:shd w:val="clear" w:color="auto" w:fill="auto"/>
          </w:tcPr>
          <w:p w:rsidR="000A27D9" w:rsidRDefault="000A27D9" w:rsidP="00181377"/>
        </w:tc>
        <w:tc>
          <w:tcPr>
            <w:tcW w:w="3275" w:type="dxa"/>
            <w:shd w:val="clear" w:color="auto" w:fill="auto"/>
          </w:tcPr>
          <w:p w:rsidR="000A27D9" w:rsidRDefault="000A27D9" w:rsidP="00181377"/>
        </w:tc>
        <w:tc>
          <w:tcPr>
            <w:tcW w:w="2879" w:type="dxa"/>
          </w:tcPr>
          <w:p w:rsidR="000A27D9" w:rsidRDefault="000A27D9" w:rsidP="00181377"/>
        </w:tc>
      </w:tr>
    </w:tbl>
    <w:p w:rsidR="00181377" w:rsidRDefault="00181377" w:rsidP="00181377"/>
    <w:p w:rsidR="00181377" w:rsidRDefault="00181377" w:rsidP="00181377"/>
    <w:p w:rsidR="00181377" w:rsidRDefault="00181377" w:rsidP="001813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6"/>
        <w:gridCol w:w="1596"/>
        <w:gridCol w:w="3192"/>
      </w:tblGrid>
      <w:tr w:rsidR="00181377" w:rsidTr="00547A8C">
        <w:tc>
          <w:tcPr>
            <w:tcW w:w="3192" w:type="dxa"/>
            <w:shd w:val="clear" w:color="auto" w:fill="auto"/>
          </w:tcPr>
          <w:p w:rsidR="00181377" w:rsidRPr="00547A8C" w:rsidRDefault="00181377" w:rsidP="00181377">
            <w:pPr>
              <w:rPr>
                <w:b/>
              </w:rPr>
            </w:pPr>
            <w:r w:rsidRPr="00547A8C">
              <w:rPr>
                <w:b/>
              </w:rPr>
              <w:t>Name</w:t>
            </w:r>
          </w:p>
        </w:tc>
        <w:tc>
          <w:tcPr>
            <w:tcW w:w="3192" w:type="dxa"/>
            <w:gridSpan w:val="2"/>
            <w:shd w:val="clear" w:color="auto" w:fill="auto"/>
          </w:tcPr>
          <w:p w:rsidR="00181377" w:rsidRPr="00547A8C" w:rsidRDefault="00547A8C" w:rsidP="00181377">
            <w:pPr>
              <w:rPr>
                <w:b/>
              </w:rPr>
            </w:pPr>
            <w:r w:rsidRPr="00547A8C">
              <w:rPr>
                <w:b/>
              </w:rPr>
              <w:t>Email Address</w:t>
            </w:r>
          </w:p>
        </w:tc>
        <w:tc>
          <w:tcPr>
            <w:tcW w:w="3192" w:type="dxa"/>
            <w:shd w:val="clear" w:color="auto" w:fill="auto"/>
          </w:tcPr>
          <w:p w:rsidR="00181377" w:rsidRPr="00547A8C" w:rsidRDefault="00547A8C" w:rsidP="00181377">
            <w:pPr>
              <w:rPr>
                <w:b/>
              </w:rPr>
            </w:pPr>
            <w:r w:rsidRPr="00547A8C">
              <w:rPr>
                <w:b/>
              </w:rPr>
              <w:t>Phone Number</w:t>
            </w:r>
          </w:p>
        </w:tc>
      </w:tr>
      <w:tr w:rsidR="00181377" w:rsidTr="00547A8C">
        <w:tc>
          <w:tcPr>
            <w:tcW w:w="3192" w:type="dxa"/>
            <w:shd w:val="clear" w:color="auto" w:fill="auto"/>
          </w:tcPr>
          <w:p w:rsidR="00181377" w:rsidRDefault="00181377" w:rsidP="00181377"/>
        </w:tc>
        <w:tc>
          <w:tcPr>
            <w:tcW w:w="3192" w:type="dxa"/>
            <w:gridSpan w:val="2"/>
            <w:shd w:val="clear" w:color="auto" w:fill="auto"/>
          </w:tcPr>
          <w:p w:rsidR="00181377" w:rsidRDefault="00181377" w:rsidP="00181377"/>
        </w:tc>
        <w:tc>
          <w:tcPr>
            <w:tcW w:w="3192" w:type="dxa"/>
            <w:shd w:val="clear" w:color="auto" w:fill="auto"/>
          </w:tcPr>
          <w:p w:rsidR="00181377" w:rsidRDefault="00181377" w:rsidP="00181377"/>
        </w:tc>
      </w:tr>
      <w:tr w:rsidR="00547A8C" w:rsidTr="00547A8C">
        <w:tc>
          <w:tcPr>
            <w:tcW w:w="9576" w:type="dxa"/>
            <w:gridSpan w:val="4"/>
            <w:shd w:val="clear" w:color="auto" w:fill="auto"/>
          </w:tcPr>
          <w:p w:rsidR="00547A8C" w:rsidRPr="00547A8C" w:rsidRDefault="00547A8C" w:rsidP="00181377">
            <w:pPr>
              <w:rPr>
                <w:rFonts w:ascii="Calibri" w:hAnsi="Calibri"/>
                <w:b/>
                <w:shd w:val="clear" w:color="auto" w:fill="FFFFFF"/>
              </w:rPr>
            </w:pPr>
            <w:r w:rsidRPr="00547A8C">
              <w:rPr>
                <w:rFonts w:ascii="Calibri" w:hAnsi="Calibri"/>
                <w:b/>
                <w:shd w:val="clear" w:color="auto" w:fill="FFFFFF"/>
              </w:rPr>
              <w:t>Address</w:t>
            </w:r>
          </w:p>
        </w:tc>
      </w:tr>
      <w:tr w:rsidR="00547A8C" w:rsidTr="00547A8C">
        <w:tc>
          <w:tcPr>
            <w:tcW w:w="9576" w:type="dxa"/>
            <w:gridSpan w:val="4"/>
            <w:shd w:val="clear" w:color="auto" w:fill="auto"/>
          </w:tcPr>
          <w:p w:rsidR="00547A8C" w:rsidRPr="00547A8C" w:rsidRDefault="00547A8C" w:rsidP="00181377">
            <w:pPr>
              <w:rPr>
                <w:rFonts w:ascii="Calibri" w:hAnsi="Calibri"/>
                <w:shd w:val="clear" w:color="auto" w:fill="FFFFFF"/>
              </w:rPr>
            </w:pPr>
          </w:p>
        </w:tc>
      </w:tr>
      <w:tr w:rsidR="00547A8C" w:rsidTr="00547A8C">
        <w:tc>
          <w:tcPr>
            <w:tcW w:w="9576" w:type="dxa"/>
            <w:gridSpan w:val="4"/>
            <w:shd w:val="clear" w:color="auto" w:fill="auto"/>
          </w:tcPr>
          <w:p w:rsidR="00547A8C" w:rsidRPr="00547A8C" w:rsidRDefault="00505812" w:rsidP="00181377">
            <w:pPr>
              <w:rPr>
                <w:rFonts w:ascii="Calibri" w:hAnsi="Calibri"/>
                <w:b/>
                <w:color w:val="00254C"/>
                <w:shd w:val="clear" w:color="auto" w:fill="FFFFFF"/>
              </w:rPr>
            </w:pPr>
            <w:r>
              <w:rPr>
                <w:rFonts w:ascii="Calibri" w:hAnsi="Calibri"/>
                <w:b/>
                <w:color w:val="00254C"/>
                <w:shd w:val="clear" w:color="auto" w:fill="FFFFFF"/>
              </w:rPr>
              <w:t xml:space="preserve">(Customer) </w:t>
            </w:r>
            <w:r w:rsidR="00547A8C" w:rsidRPr="00547A8C">
              <w:rPr>
                <w:rFonts w:ascii="Calibri" w:hAnsi="Calibri"/>
                <w:b/>
                <w:color w:val="00254C"/>
                <w:shd w:val="clear" w:color="auto" w:fill="FFFFFF"/>
              </w:rPr>
              <w:t>Signed:</w:t>
            </w:r>
          </w:p>
        </w:tc>
      </w:tr>
      <w:tr w:rsidR="00547A8C" w:rsidTr="00547A8C">
        <w:tc>
          <w:tcPr>
            <w:tcW w:w="4788" w:type="dxa"/>
            <w:gridSpan w:val="2"/>
            <w:shd w:val="clear" w:color="auto" w:fill="auto"/>
          </w:tcPr>
          <w:p w:rsidR="00547A8C" w:rsidRPr="00547A8C" w:rsidRDefault="00547A8C" w:rsidP="000A27D9">
            <w:pPr>
              <w:rPr>
                <w:rFonts w:ascii="Calibri" w:hAnsi="Calibri"/>
                <w:color w:val="00254C"/>
                <w:shd w:val="clear" w:color="auto" w:fill="FFFFFF"/>
              </w:rPr>
            </w:pPr>
            <w:r w:rsidRPr="00547A8C">
              <w:rPr>
                <w:rFonts w:ascii="Calibri" w:hAnsi="Calibri"/>
                <w:b/>
                <w:color w:val="00254C"/>
                <w:shd w:val="clear" w:color="auto" w:fill="FFFFFF"/>
              </w:rPr>
              <w:t xml:space="preserve">Issued By: </w:t>
            </w:r>
          </w:p>
        </w:tc>
        <w:tc>
          <w:tcPr>
            <w:tcW w:w="4788" w:type="dxa"/>
            <w:gridSpan w:val="2"/>
            <w:shd w:val="clear" w:color="auto" w:fill="auto"/>
          </w:tcPr>
          <w:p w:rsidR="00547A8C" w:rsidRPr="00547A8C" w:rsidRDefault="00505812" w:rsidP="00181377">
            <w:pPr>
              <w:rPr>
                <w:rFonts w:ascii="Calibri" w:hAnsi="Calibri"/>
                <w:b/>
                <w:color w:val="00254C"/>
                <w:shd w:val="clear" w:color="auto" w:fill="FFFFFF"/>
              </w:rPr>
            </w:pPr>
            <w:r>
              <w:rPr>
                <w:rFonts w:ascii="Calibri" w:hAnsi="Calibri"/>
                <w:b/>
                <w:color w:val="00254C"/>
                <w:shd w:val="clear" w:color="auto" w:fill="FFFFFF"/>
              </w:rPr>
              <w:t xml:space="preserve">(Employee) </w:t>
            </w:r>
            <w:r w:rsidR="00547A8C" w:rsidRPr="00547A8C">
              <w:rPr>
                <w:rFonts w:ascii="Calibri" w:hAnsi="Calibri"/>
                <w:b/>
                <w:color w:val="00254C"/>
                <w:shd w:val="clear" w:color="auto" w:fill="FFFFFF"/>
              </w:rPr>
              <w:t>Signed:</w:t>
            </w:r>
          </w:p>
        </w:tc>
      </w:tr>
    </w:tbl>
    <w:p w:rsidR="00181377" w:rsidRDefault="00181377" w:rsidP="00181377"/>
    <w:sectPr w:rsidR="00181377">
      <w:pgSz w:w="12240" w:h="15840"/>
      <w:pgMar w:top="720" w:right="1440" w:bottom="1440"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ont445">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77"/>
    <w:rsid w:val="000A27D9"/>
    <w:rsid w:val="00181377"/>
    <w:rsid w:val="00505812"/>
    <w:rsid w:val="00547A8C"/>
    <w:rsid w:val="00640195"/>
    <w:rsid w:val="00646CC9"/>
    <w:rsid w:val="0088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Gill Sans MT" w:eastAsia="SimSun" w:hAnsi="Gill Sans MT" w:cs="Gill Sans MT"/>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lang/>
    </w:rPr>
  </w:style>
  <w:style w:type="character" w:customStyle="1" w:styleId="BalloonTextChar">
    <w:name w:val="Balloon Text Char"/>
    <w:rPr>
      <w:rFonts w:ascii="Tahoma" w:hAnsi="Tahoma" w:cs="Tahoma"/>
      <w:sz w:val="16"/>
      <w:szCs w:val="16"/>
    </w:rPr>
  </w:style>
  <w:style w:type="character" w:customStyle="1" w:styleId="mw-headline">
    <w:name w:val="mw-headline"/>
    <w:basedOn w:val="DefaultParagraphFont0"/>
  </w:style>
  <w:style w:type="character" w:customStyle="1" w:styleId="A5">
    <w:name w:val="A5"/>
    <w:rPr>
      <w:rFonts w:cs="Gill Sans MT"/>
      <w:color w:val="221E1F"/>
      <w:sz w:val="22"/>
      <w:szCs w:val="22"/>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customStyle="1" w:styleId="Pa1">
    <w:name w:val="Pa1"/>
    <w:basedOn w:val="Normal"/>
    <w:pPr>
      <w:spacing w:line="201" w:lineRule="atLeast"/>
    </w:pPr>
    <w:rPr>
      <w:rFonts w:cs="font445"/>
      <w:color w:val="00000A"/>
    </w:rPr>
  </w:style>
  <w:style w:type="paragraph" w:customStyle="1" w:styleId="Pa2">
    <w:name w:val="Pa2"/>
    <w:basedOn w:val="Normal"/>
    <w:pPr>
      <w:spacing w:line="201" w:lineRule="atLeast"/>
    </w:pPr>
    <w:rPr>
      <w:rFonts w:ascii="Franklin Gothic Medium" w:hAnsi="Franklin Gothic Medium" w:cs="font445"/>
      <w:color w:val="00000A"/>
    </w:rPr>
  </w:style>
  <w:style w:type="paragraph" w:customStyle="1" w:styleId="Pa3">
    <w:name w:val="Pa3"/>
    <w:basedOn w:val="Normal"/>
    <w:pPr>
      <w:spacing w:line="191" w:lineRule="atLeast"/>
    </w:pPr>
    <w:rPr>
      <w:rFonts w:ascii="Franklin Gothic Medium" w:hAnsi="Franklin Gothic Medium" w:cs="font445"/>
      <w:color w:val="00000A"/>
    </w:rPr>
  </w:style>
  <w:style w:type="paragraph" w:customStyle="1" w:styleId="Pa0">
    <w:name w:val="Pa0"/>
    <w:basedOn w:val="Normal"/>
    <w:pPr>
      <w:spacing w:line="191" w:lineRule="atLeast"/>
    </w:pPr>
    <w:rPr>
      <w:rFonts w:ascii="Franklin Gothic Medium" w:hAnsi="Franklin Gothic Medium" w:cs="font445"/>
      <w:color w:val="00000A"/>
    </w:rPr>
  </w:style>
  <w:style w:type="table" w:styleId="TableGrid">
    <w:name w:val="Table Grid"/>
    <w:basedOn w:val="TableNormal"/>
    <w:uiPriority w:val="59"/>
    <w:rsid w:val="0018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Gill Sans MT" w:eastAsia="SimSun" w:hAnsi="Gill Sans MT" w:cs="Gill Sans MT"/>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lang/>
    </w:rPr>
  </w:style>
  <w:style w:type="character" w:customStyle="1" w:styleId="BalloonTextChar">
    <w:name w:val="Balloon Text Char"/>
    <w:rPr>
      <w:rFonts w:ascii="Tahoma" w:hAnsi="Tahoma" w:cs="Tahoma"/>
      <w:sz w:val="16"/>
      <w:szCs w:val="16"/>
    </w:rPr>
  </w:style>
  <w:style w:type="character" w:customStyle="1" w:styleId="mw-headline">
    <w:name w:val="mw-headline"/>
    <w:basedOn w:val="DefaultParagraphFont0"/>
  </w:style>
  <w:style w:type="character" w:customStyle="1" w:styleId="A5">
    <w:name w:val="A5"/>
    <w:rPr>
      <w:rFonts w:cs="Gill Sans MT"/>
      <w:color w:val="221E1F"/>
      <w:sz w:val="22"/>
      <w:szCs w:val="22"/>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customStyle="1" w:styleId="Pa1">
    <w:name w:val="Pa1"/>
    <w:basedOn w:val="Normal"/>
    <w:pPr>
      <w:spacing w:line="201" w:lineRule="atLeast"/>
    </w:pPr>
    <w:rPr>
      <w:rFonts w:cs="font445"/>
      <w:color w:val="00000A"/>
    </w:rPr>
  </w:style>
  <w:style w:type="paragraph" w:customStyle="1" w:styleId="Pa2">
    <w:name w:val="Pa2"/>
    <w:basedOn w:val="Normal"/>
    <w:pPr>
      <w:spacing w:line="201" w:lineRule="atLeast"/>
    </w:pPr>
    <w:rPr>
      <w:rFonts w:ascii="Franklin Gothic Medium" w:hAnsi="Franklin Gothic Medium" w:cs="font445"/>
      <w:color w:val="00000A"/>
    </w:rPr>
  </w:style>
  <w:style w:type="paragraph" w:customStyle="1" w:styleId="Pa3">
    <w:name w:val="Pa3"/>
    <w:basedOn w:val="Normal"/>
    <w:pPr>
      <w:spacing w:line="191" w:lineRule="atLeast"/>
    </w:pPr>
    <w:rPr>
      <w:rFonts w:ascii="Franklin Gothic Medium" w:hAnsi="Franklin Gothic Medium" w:cs="font445"/>
      <w:color w:val="00000A"/>
    </w:rPr>
  </w:style>
  <w:style w:type="paragraph" w:customStyle="1" w:styleId="Pa0">
    <w:name w:val="Pa0"/>
    <w:basedOn w:val="Normal"/>
    <w:pPr>
      <w:spacing w:line="191" w:lineRule="atLeast"/>
    </w:pPr>
    <w:rPr>
      <w:rFonts w:ascii="Franklin Gothic Medium" w:hAnsi="Franklin Gothic Medium" w:cs="font445"/>
      <w:color w:val="00000A"/>
    </w:rPr>
  </w:style>
  <w:style w:type="table" w:styleId="TableGrid">
    <w:name w:val="Table Grid"/>
    <w:basedOn w:val="TableNormal"/>
    <w:uiPriority w:val="59"/>
    <w:rsid w:val="0018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Phillips</dc:creator>
  <cp:lastModifiedBy>Jacobs, Benjamin Arthur</cp:lastModifiedBy>
  <cp:revision>2</cp:revision>
  <cp:lastPrinted>1601-01-01T00:00:00Z</cp:lastPrinted>
  <dcterms:created xsi:type="dcterms:W3CDTF">2017-02-28T16:16:00Z</dcterms:created>
  <dcterms:modified xsi:type="dcterms:W3CDTF">2017-02-28T16:16:00Z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